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42B" w:rsidRDefault="0053742B" w:rsidP="00A0604C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A0604C" w:rsidRDefault="00A0604C" w:rsidP="00A0604C">
      <w:pPr>
        <w:widowControl/>
        <w:jc w:val="center"/>
        <w:rPr>
          <w:rFonts w:ascii="微软雅黑" w:eastAsia="微软雅黑" w:hAnsi="微软雅黑" w:cs="微软雅黑"/>
          <w:sz w:val="20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KQ-300GDV</w:t>
      </w:r>
    </w:p>
    <w:p w:rsidR="00A0604C" w:rsidRDefault="00A0604C" w:rsidP="00A0604C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lang w:bidi="ar"/>
        </w:rPr>
        <w:t>恒温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数控超声波清洗器</w:t>
      </w:r>
    </w:p>
    <w:p w:rsidR="00A0604C" w:rsidRDefault="00A0604C" w:rsidP="00A0604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A0604C" w:rsidRPr="001D7186" w:rsidRDefault="00A0604C" w:rsidP="00A0604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1D7186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A0604C" w:rsidRPr="001D7186" w:rsidRDefault="00A0604C" w:rsidP="00A0604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811530" wp14:editId="5D16D590">
            <wp:simplePos x="0" y="0"/>
            <wp:positionH relativeFrom="column">
              <wp:posOffset>4099611</wp:posOffset>
            </wp:positionH>
            <wp:positionV relativeFrom="paragraph">
              <wp:posOffset>60198</wp:posOffset>
            </wp:positionV>
            <wp:extent cx="1990725" cy="1819275"/>
            <wp:effectExtent l="0" t="0" r="952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18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型号：KQ-300GDV</w:t>
      </w:r>
    </w:p>
    <w:p w:rsidR="00A0604C" w:rsidRPr="001D7186" w:rsidRDefault="00A0604C" w:rsidP="00A0604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718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外形尺寸：640*490*540mm                             </w:t>
      </w:r>
    </w:p>
    <w:p w:rsidR="00A0604C" w:rsidRPr="001D7186" w:rsidRDefault="00A0604C" w:rsidP="00A0604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718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内槽尺寸：300*240*180mm</w:t>
      </w:r>
    </w:p>
    <w:p w:rsidR="00A0604C" w:rsidRPr="001D7186" w:rsidRDefault="00A0604C" w:rsidP="00A0604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718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容量：13L</w:t>
      </w:r>
    </w:p>
    <w:p w:rsidR="00A0604C" w:rsidRPr="001D7186" w:rsidRDefault="00A0604C" w:rsidP="00A0604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718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A0604C" w:rsidRPr="001D7186" w:rsidRDefault="00A0604C" w:rsidP="00A0604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718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超声功率：300W</w:t>
      </w:r>
    </w:p>
    <w:p w:rsidR="00A0604C" w:rsidRPr="001D7186" w:rsidRDefault="00A0604C" w:rsidP="00A0604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718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A0604C" w:rsidRPr="001D7186" w:rsidRDefault="00A0604C" w:rsidP="00A0604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718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加热功率：400W</w:t>
      </w:r>
    </w:p>
    <w:p w:rsidR="00A0604C" w:rsidRPr="001D7186" w:rsidRDefault="00A0604C" w:rsidP="00A0604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718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制冷功率：350W</w:t>
      </w:r>
    </w:p>
    <w:p w:rsidR="00A0604C" w:rsidRPr="001D7186" w:rsidRDefault="00A0604C" w:rsidP="00A0604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718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温度设定范围：0-80℃</w:t>
      </w:r>
    </w:p>
    <w:p w:rsidR="00A0604C" w:rsidRPr="001D7186" w:rsidRDefault="00A0604C" w:rsidP="00A0604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718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A0604C" w:rsidRPr="001D7186" w:rsidRDefault="00A0604C" w:rsidP="00A0604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718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A0604C" w:rsidRPr="001D7186" w:rsidRDefault="00A0604C" w:rsidP="00A0604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718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其他配置：降音盖、不锈钢网架、不锈钢托架、电控进排水、AC220V/50Hz电源</w:t>
      </w:r>
    </w:p>
    <w:p w:rsidR="00A0604C" w:rsidRPr="001D7186" w:rsidRDefault="00A0604C" w:rsidP="00A0604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718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价格：38580元</w:t>
      </w:r>
    </w:p>
    <w:p w:rsidR="00A0604C" w:rsidRPr="001D7186" w:rsidRDefault="00A0604C" w:rsidP="00A0604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A0604C" w:rsidRPr="001D7186" w:rsidRDefault="00A0604C" w:rsidP="00A0604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A0604C" w:rsidRPr="001D7186" w:rsidRDefault="00A0604C" w:rsidP="00A0604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1D7186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A0604C" w:rsidRPr="001D7186" w:rsidRDefault="00A0604C" w:rsidP="00A0604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718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A0604C" w:rsidRPr="001D7186" w:rsidRDefault="00A0604C" w:rsidP="00A0604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718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A0604C" w:rsidRPr="001D7186" w:rsidRDefault="00A0604C" w:rsidP="00A0604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718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“DV”型系列清洗器密封性好，并具有隔音、隔热效果。</w:t>
      </w:r>
    </w:p>
    <w:p w:rsidR="00A0604C" w:rsidRPr="001D7186" w:rsidRDefault="00A0604C" w:rsidP="00A0604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718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A0604C" w:rsidRPr="001D7186" w:rsidRDefault="00A0604C" w:rsidP="00A0604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718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A0604C" w:rsidRPr="001D7186" w:rsidRDefault="00A0604C" w:rsidP="00A0604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718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数显记忆、设定显示超声工作时间、超声功率、加热温度（及实际温度）。</w:t>
      </w:r>
    </w:p>
    <w:p w:rsidR="00A0604C" w:rsidRPr="001D7186" w:rsidRDefault="00A0604C" w:rsidP="00A0604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718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清洗器电路及器件升级并匹配，电功转换率高、无功损耗低。</w:t>
      </w:r>
    </w:p>
    <w:p w:rsidR="00A0604C" w:rsidRPr="001D7186" w:rsidRDefault="00A0604C" w:rsidP="00A0604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718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数显记忆、设定显示清洗机槽内恒定温度，温度误差±2℃。 </w:t>
      </w:r>
    </w:p>
    <w:p w:rsidR="00A0604C" w:rsidRPr="001D7186" w:rsidRDefault="00A0604C" w:rsidP="00A0604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D718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标配常规换能器超声功率50W、超声频率40kHz。</w:t>
      </w:r>
    </w:p>
    <w:p w:rsidR="00A0604C" w:rsidRPr="002522E1" w:rsidRDefault="00A0604C" w:rsidP="00A0604C">
      <w:pPr>
        <w:widowControl/>
        <w:jc w:val="left"/>
      </w:pPr>
    </w:p>
    <w:p w:rsidR="00F93FBC" w:rsidRPr="00A0604C" w:rsidRDefault="00F93FBC" w:rsidP="00A0604C"/>
    <w:sectPr w:rsidR="00F93FBC" w:rsidRPr="00A0604C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FC5" w:rsidRDefault="007C4FC5" w:rsidP="005B7659">
      <w:r>
        <w:separator/>
      </w:r>
    </w:p>
  </w:endnote>
  <w:endnote w:type="continuationSeparator" w:id="0">
    <w:p w:rsidR="007C4FC5" w:rsidRDefault="007C4FC5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FC5" w:rsidRDefault="007C4FC5" w:rsidP="005B7659">
      <w:r>
        <w:separator/>
      </w:r>
    </w:p>
  </w:footnote>
  <w:footnote w:type="continuationSeparator" w:id="0">
    <w:p w:rsidR="007C4FC5" w:rsidRDefault="007C4FC5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3742B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C4FC5"/>
    <w:rsid w:val="007F76F1"/>
    <w:rsid w:val="008A32C4"/>
    <w:rsid w:val="008E74AB"/>
    <w:rsid w:val="0094188F"/>
    <w:rsid w:val="00A0604C"/>
    <w:rsid w:val="00AA02A3"/>
    <w:rsid w:val="00AE4AF3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0FF05AA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31FAEAC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D75961-7EBB-48E4-B738-8B1C56177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