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F7" w:rsidRDefault="00E10CF7" w:rsidP="000575EE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0575EE" w:rsidRDefault="000575EE" w:rsidP="000575EE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KBS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-90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</w:t>
      </w:r>
    </w:p>
    <w:p w:rsidR="000575EE" w:rsidRDefault="000575EE" w:rsidP="000575EE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一体式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0575EE" w:rsidRDefault="000575EE" w:rsidP="000575E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575EE" w:rsidRPr="00583D0F" w:rsidRDefault="00E7125D" w:rsidP="000575E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4ADA01" wp14:editId="149A2D8F">
            <wp:simplePos x="0" y="0"/>
            <wp:positionH relativeFrom="column">
              <wp:posOffset>4418380</wp:posOffset>
            </wp:positionH>
            <wp:positionV relativeFrom="paragraph">
              <wp:posOffset>197485</wp:posOffset>
            </wp:positionV>
            <wp:extent cx="1667866" cy="1990679"/>
            <wp:effectExtent l="0" t="0" r="889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199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5EE" w:rsidRPr="00583D0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型号：KBS-900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整机尺寸：3</w:t>
      </w:r>
      <w: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5</w:t>
      </w: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5*325*580mm                             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超声功率：900W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处理量：800mL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变幅杆：Φ10mm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价格：25800元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p w:rsidR="000575EE" w:rsidRPr="00583D0F" w:rsidRDefault="000575EE" w:rsidP="000575EE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可选配变幅杆：Φ8、Φ10、Φ13、Φ16</w:t>
      </w:r>
      <w:bookmarkStart w:id="0" w:name="_GoBack"/>
      <w:bookmarkEnd w:id="0"/>
      <w:r w:rsidRPr="00583D0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 mm。</w:t>
      </w:r>
    </w:p>
    <w:p w:rsidR="00F93FBC" w:rsidRPr="000575EE" w:rsidRDefault="00F93FBC" w:rsidP="000575EE"/>
    <w:sectPr w:rsidR="00F93FBC" w:rsidRPr="000575EE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CF" w:rsidRDefault="00FC37CF" w:rsidP="005B7659">
      <w:r>
        <w:separator/>
      </w:r>
    </w:p>
  </w:endnote>
  <w:endnote w:type="continuationSeparator" w:id="0">
    <w:p w:rsidR="00FC37CF" w:rsidRDefault="00FC37CF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CF" w:rsidRDefault="00FC37CF" w:rsidP="005B7659">
      <w:r>
        <w:separator/>
      </w:r>
    </w:p>
  </w:footnote>
  <w:footnote w:type="continuationSeparator" w:id="0">
    <w:p w:rsidR="00FC37CF" w:rsidRDefault="00FC37CF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575E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6771D"/>
    <w:rsid w:val="00777681"/>
    <w:rsid w:val="007A5DBE"/>
    <w:rsid w:val="007F6D09"/>
    <w:rsid w:val="007F76F1"/>
    <w:rsid w:val="008A32C4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10CF7"/>
    <w:rsid w:val="00E2630E"/>
    <w:rsid w:val="00E36510"/>
    <w:rsid w:val="00E7125D"/>
    <w:rsid w:val="00EA0672"/>
    <w:rsid w:val="00EF244B"/>
    <w:rsid w:val="00F54FC8"/>
    <w:rsid w:val="00F579A4"/>
    <w:rsid w:val="00F83610"/>
    <w:rsid w:val="00F93FBC"/>
    <w:rsid w:val="00FC37CF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9B2C3B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1B6E37-99D2-44C9-9E33-9450581C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